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78" w:rsidRDefault="00032478"/>
    <w:p w:rsidR="00032478" w:rsidRPr="00032478" w:rsidRDefault="00032478" w:rsidP="00032478"/>
    <w:p w:rsidR="00032478" w:rsidRDefault="00032478" w:rsidP="00032478"/>
    <w:p w:rsidR="00032478" w:rsidRDefault="00032478" w:rsidP="00032478"/>
    <w:p w:rsidR="00032478" w:rsidRDefault="00032478" w:rsidP="00032478">
      <w:pPr>
        <w:keepNext/>
        <w:tabs>
          <w:tab w:val="left" w:pos="0"/>
        </w:tabs>
        <w:spacing w:before="240" w:after="120"/>
        <w:jc w:val="center"/>
        <w:outlineLvl w:val="0"/>
        <w:rPr>
          <w:b/>
          <w:sz w:val="24"/>
          <w:szCs w:val="24"/>
        </w:rPr>
      </w:pPr>
      <w:r>
        <w:tab/>
      </w:r>
      <w:bookmarkStart w:id="0" w:name="_Toc435450473"/>
      <w:r>
        <w:rPr>
          <w:b/>
          <w:sz w:val="24"/>
          <w:szCs w:val="24"/>
        </w:rPr>
        <w:t>Схемы сертификации, установленные техническими регламентами Евразийского</w:t>
      </w:r>
      <w:r>
        <w:rPr>
          <w:b/>
          <w:sz w:val="24"/>
          <w:szCs w:val="24"/>
        </w:rPr>
        <w:br/>
        <w:t>экономического союза, включенны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в область аккредитации ОС</w:t>
      </w:r>
      <w:bookmarkEnd w:id="0"/>
    </w:p>
    <w:p w:rsidR="00032478" w:rsidRPr="006A3FBB" w:rsidRDefault="00032478" w:rsidP="00032478">
      <w:pPr>
        <w:pStyle w:val="a4"/>
        <w:rPr>
          <w:lang w:val="ru-RU"/>
        </w:rPr>
      </w:pPr>
      <w:r w:rsidRPr="006A3FBB">
        <w:rPr>
          <w:lang w:val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0"/>
        <w:gridCol w:w="3855"/>
      </w:tblGrid>
      <w:tr w:rsidR="00032478" w:rsidTr="00032478">
        <w:trPr>
          <w:trHeight w:val="555"/>
        </w:trPr>
        <w:tc>
          <w:tcPr>
            <w:tcW w:w="5490" w:type="dxa"/>
          </w:tcPr>
          <w:p w:rsidR="00032478" w:rsidRPr="007D4153" w:rsidRDefault="00032478" w:rsidP="003F6052">
            <w:pPr>
              <w:pStyle w:val="a4"/>
              <w:jc w:val="center"/>
              <w:rPr>
                <w:b/>
                <w:bCs/>
              </w:rPr>
            </w:pPr>
            <w:proofErr w:type="spellStart"/>
            <w:r w:rsidRPr="007D4153">
              <w:rPr>
                <w:b/>
                <w:bCs/>
              </w:rPr>
              <w:t>Наименование</w:t>
            </w:r>
            <w:proofErr w:type="spellEnd"/>
            <w:r w:rsidRPr="007D4153">
              <w:rPr>
                <w:b/>
                <w:bCs/>
              </w:rPr>
              <w:t xml:space="preserve"> </w:t>
            </w:r>
            <w:proofErr w:type="spellStart"/>
            <w:r w:rsidRPr="007D4153">
              <w:rPr>
                <w:b/>
                <w:bCs/>
              </w:rPr>
              <w:t>технического</w:t>
            </w:r>
            <w:proofErr w:type="spellEnd"/>
            <w:r w:rsidRPr="007D4153">
              <w:rPr>
                <w:b/>
                <w:bCs/>
              </w:rPr>
              <w:t xml:space="preserve"> </w:t>
            </w:r>
            <w:proofErr w:type="spellStart"/>
            <w:r w:rsidRPr="007D4153">
              <w:rPr>
                <w:b/>
                <w:bCs/>
              </w:rPr>
              <w:t>регламента</w:t>
            </w:r>
            <w:proofErr w:type="spellEnd"/>
          </w:p>
        </w:tc>
        <w:tc>
          <w:tcPr>
            <w:tcW w:w="3855" w:type="dxa"/>
          </w:tcPr>
          <w:p w:rsidR="00032478" w:rsidRPr="007D4153" w:rsidRDefault="00032478" w:rsidP="003F6052">
            <w:pPr>
              <w:pStyle w:val="a4"/>
              <w:jc w:val="center"/>
              <w:rPr>
                <w:b/>
                <w:bCs/>
              </w:rPr>
            </w:pPr>
            <w:proofErr w:type="spellStart"/>
            <w:r w:rsidRPr="007D4153">
              <w:rPr>
                <w:b/>
                <w:bCs/>
              </w:rPr>
              <w:t>Возможные</w:t>
            </w:r>
            <w:proofErr w:type="spellEnd"/>
            <w:r w:rsidRPr="007D4153">
              <w:rPr>
                <w:b/>
                <w:bCs/>
              </w:rPr>
              <w:t xml:space="preserve"> </w:t>
            </w:r>
            <w:proofErr w:type="spellStart"/>
            <w:r w:rsidRPr="007D4153">
              <w:rPr>
                <w:b/>
                <w:bCs/>
              </w:rPr>
              <w:t>схемы</w:t>
            </w:r>
            <w:proofErr w:type="spellEnd"/>
            <w:r w:rsidRPr="007D4153">
              <w:rPr>
                <w:b/>
                <w:bCs/>
              </w:rPr>
              <w:t xml:space="preserve"> </w:t>
            </w:r>
            <w:proofErr w:type="spellStart"/>
            <w:r w:rsidRPr="007D4153">
              <w:rPr>
                <w:b/>
                <w:bCs/>
              </w:rPr>
              <w:t>подтверждения</w:t>
            </w:r>
            <w:proofErr w:type="spellEnd"/>
            <w:r w:rsidRPr="007D4153">
              <w:rPr>
                <w:b/>
                <w:bCs/>
              </w:rPr>
              <w:t xml:space="preserve"> </w:t>
            </w:r>
            <w:proofErr w:type="spellStart"/>
            <w:r w:rsidRPr="007D4153">
              <w:rPr>
                <w:b/>
                <w:bCs/>
              </w:rPr>
              <w:t>соответствия</w:t>
            </w:r>
            <w:proofErr w:type="spellEnd"/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004/2011 «О безопасности низковольтного оборудования»</w:t>
            </w:r>
          </w:p>
        </w:tc>
        <w:tc>
          <w:tcPr>
            <w:tcW w:w="3855" w:type="dxa"/>
          </w:tcPr>
          <w:p w:rsidR="00032478" w:rsidRPr="007D4153" w:rsidRDefault="00032478" w:rsidP="003F6052">
            <w:pPr>
              <w:pStyle w:val="a4"/>
              <w:rPr>
                <w:sz w:val="24"/>
                <w:szCs w:val="24"/>
              </w:rPr>
            </w:pPr>
            <w:r w:rsidRPr="007D4153">
              <w:rPr>
                <w:sz w:val="24"/>
                <w:szCs w:val="24"/>
              </w:rPr>
              <w:t>1с, 3с, 4с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007/2011 «О безопасности продукции, предназначенной для детей и подростков»</w:t>
            </w:r>
          </w:p>
        </w:tc>
        <w:tc>
          <w:tcPr>
            <w:tcW w:w="3855" w:type="dxa"/>
          </w:tcPr>
          <w:p w:rsidR="00032478" w:rsidRPr="007D4153" w:rsidRDefault="00032478" w:rsidP="003F6052">
            <w:pPr>
              <w:pStyle w:val="a4"/>
              <w:rPr>
                <w:sz w:val="24"/>
                <w:szCs w:val="24"/>
              </w:rPr>
            </w:pPr>
            <w:r w:rsidRPr="007D4153">
              <w:rPr>
                <w:sz w:val="24"/>
                <w:szCs w:val="24"/>
              </w:rPr>
              <w:t xml:space="preserve">1с, 2с, 3с, 4с 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008/2011 «О безопасности игрушек»</w:t>
            </w:r>
          </w:p>
        </w:tc>
        <w:tc>
          <w:tcPr>
            <w:tcW w:w="3855" w:type="dxa"/>
          </w:tcPr>
          <w:p w:rsidR="00032478" w:rsidRPr="007D4153" w:rsidRDefault="00032478" w:rsidP="003F6052">
            <w:pPr>
              <w:pStyle w:val="a4"/>
              <w:rPr>
                <w:sz w:val="24"/>
                <w:szCs w:val="24"/>
              </w:rPr>
            </w:pPr>
            <w:r w:rsidRPr="007D4153">
              <w:rPr>
                <w:sz w:val="24"/>
                <w:szCs w:val="24"/>
              </w:rPr>
              <w:t xml:space="preserve">1с, 2с, 3с 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010/2011 «О безопасности машин и оборудования»</w:t>
            </w:r>
          </w:p>
        </w:tc>
        <w:tc>
          <w:tcPr>
            <w:tcW w:w="3855" w:type="dxa"/>
          </w:tcPr>
          <w:p w:rsidR="00032478" w:rsidRPr="007D4153" w:rsidRDefault="00032478" w:rsidP="003F6052">
            <w:pPr>
              <w:pStyle w:val="a4"/>
              <w:rPr>
                <w:sz w:val="24"/>
                <w:szCs w:val="24"/>
              </w:rPr>
            </w:pPr>
            <w:r w:rsidRPr="007D4153">
              <w:rPr>
                <w:sz w:val="24"/>
                <w:szCs w:val="24"/>
              </w:rPr>
              <w:t>1с, 3с, 9с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017/2011 «О безопасности продукции легкой промышленности»</w:t>
            </w:r>
          </w:p>
        </w:tc>
        <w:tc>
          <w:tcPr>
            <w:tcW w:w="3855" w:type="dxa"/>
          </w:tcPr>
          <w:p w:rsidR="00032478" w:rsidRPr="00E128DA" w:rsidRDefault="00032478" w:rsidP="003F6052">
            <w:pPr>
              <w:pStyle w:val="a4"/>
              <w:rPr>
                <w:sz w:val="24"/>
                <w:szCs w:val="24"/>
              </w:rPr>
            </w:pPr>
            <w:r w:rsidRPr="00E128DA">
              <w:rPr>
                <w:sz w:val="24"/>
                <w:szCs w:val="24"/>
              </w:rPr>
              <w:t>1с, 2с, 3с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018/2011 «О безопасности колесных транспортных средств»</w:t>
            </w:r>
          </w:p>
        </w:tc>
        <w:tc>
          <w:tcPr>
            <w:tcW w:w="3855" w:type="dxa"/>
          </w:tcPr>
          <w:p w:rsidR="00032478" w:rsidRPr="00E128DA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E128DA">
              <w:rPr>
                <w:sz w:val="24"/>
                <w:szCs w:val="24"/>
              </w:rPr>
              <w:t>1с, 2с, 3с, 9с</w:t>
            </w:r>
            <w:r w:rsidRPr="00E128DA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 xml:space="preserve">10 с, </w:t>
            </w:r>
            <w:r w:rsidRPr="00E128DA">
              <w:rPr>
                <w:sz w:val="24"/>
                <w:szCs w:val="24"/>
                <w:lang w:val="ru-RU"/>
              </w:rPr>
              <w:t>11с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020/2011 «Электромагнитная совместимость технических средств»</w:t>
            </w:r>
          </w:p>
        </w:tc>
        <w:tc>
          <w:tcPr>
            <w:tcW w:w="3855" w:type="dxa"/>
          </w:tcPr>
          <w:p w:rsidR="00032478" w:rsidRPr="00E128DA" w:rsidRDefault="00032478" w:rsidP="003F6052">
            <w:pPr>
              <w:pStyle w:val="a4"/>
              <w:rPr>
                <w:sz w:val="24"/>
                <w:szCs w:val="24"/>
              </w:rPr>
            </w:pPr>
            <w:r w:rsidRPr="00E128DA">
              <w:rPr>
                <w:sz w:val="24"/>
                <w:szCs w:val="24"/>
              </w:rPr>
              <w:t>1с, 3с, 4с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ТС 025/2012 «О безопасности мебельной продукции»</w:t>
            </w:r>
          </w:p>
        </w:tc>
        <w:tc>
          <w:tcPr>
            <w:tcW w:w="3855" w:type="dxa"/>
          </w:tcPr>
          <w:p w:rsidR="00032478" w:rsidRPr="00E128DA" w:rsidRDefault="00032478" w:rsidP="003F6052">
            <w:pPr>
              <w:pStyle w:val="a4"/>
              <w:rPr>
                <w:sz w:val="24"/>
                <w:szCs w:val="24"/>
              </w:rPr>
            </w:pPr>
            <w:r w:rsidRPr="00E128DA">
              <w:rPr>
                <w:sz w:val="24"/>
                <w:szCs w:val="24"/>
              </w:rPr>
              <w:t>1с, 2с, 3с</w:t>
            </w:r>
          </w:p>
        </w:tc>
      </w:tr>
      <w:tr w:rsidR="00032478" w:rsidTr="00032478">
        <w:tc>
          <w:tcPr>
            <w:tcW w:w="5490" w:type="dxa"/>
          </w:tcPr>
          <w:p w:rsidR="00032478" w:rsidRPr="006A3FBB" w:rsidRDefault="00032478" w:rsidP="003F6052">
            <w:pPr>
              <w:pStyle w:val="a4"/>
              <w:rPr>
                <w:sz w:val="24"/>
                <w:szCs w:val="24"/>
                <w:lang w:val="ru-RU"/>
              </w:rPr>
            </w:pPr>
            <w:r w:rsidRPr="006A3FBB">
              <w:rPr>
                <w:sz w:val="24"/>
                <w:szCs w:val="24"/>
                <w:lang w:val="ru-RU"/>
              </w:rPr>
              <w:t>ТР ЕАЭС 037/2016 «Об ограничении применения опасных веществ в изделиях электротехники и радиоэлектроники»</w:t>
            </w:r>
          </w:p>
        </w:tc>
        <w:tc>
          <w:tcPr>
            <w:tcW w:w="3855" w:type="dxa"/>
          </w:tcPr>
          <w:p w:rsidR="00032478" w:rsidRPr="00E128DA" w:rsidRDefault="00032478" w:rsidP="003F6052">
            <w:pPr>
              <w:pStyle w:val="a4"/>
              <w:rPr>
                <w:sz w:val="24"/>
                <w:szCs w:val="24"/>
              </w:rPr>
            </w:pPr>
            <w:r w:rsidRPr="00E128DA">
              <w:rPr>
                <w:sz w:val="24"/>
                <w:szCs w:val="24"/>
              </w:rPr>
              <w:t>1с, 2с, 3с, 6с</w:t>
            </w:r>
          </w:p>
        </w:tc>
      </w:tr>
    </w:tbl>
    <w:p w:rsidR="006A5873" w:rsidRPr="00032478" w:rsidRDefault="006A5873" w:rsidP="00032478">
      <w:pPr>
        <w:tabs>
          <w:tab w:val="left" w:pos="1440"/>
        </w:tabs>
      </w:pPr>
      <w:bookmarkStart w:id="1" w:name="_GoBack"/>
      <w:bookmarkEnd w:id="1"/>
    </w:p>
    <w:sectPr w:rsidR="006A5873" w:rsidRPr="0003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22"/>
    <w:rsid w:val="00032478"/>
    <w:rsid w:val="006A5873"/>
    <w:rsid w:val="009B6762"/>
    <w:rsid w:val="00E5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68E8-3AB0-488C-AA47-E3F86AEA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_основной"/>
    <w:basedOn w:val="a"/>
    <w:link w:val="a5"/>
    <w:qFormat/>
    <w:rsid w:val="00032478"/>
    <w:pPr>
      <w:tabs>
        <w:tab w:val="left" w:pos="1348"/>
      </w:tabs>
    </w:pPr>
    <w:rPr>
      <w:rFonts w:eastAsia="Calibri"/>
      <w:lang w:val="en-US" w:eastAsia="en-US"/>
    </w:rPr>
  </w:style>
  <w:style w:type="character" w:customStyle="1" w:styleId="a5">
    <w:name w:val="_основной Знак"/>
    <w:link w:val="a4"/>
    <w:rsid w:val="00032478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Ерошкина</dc:creator>
  <cp:keywords/>
  <dc:description/>
  <cp:lastModifiedBy>Ксения Ерошкина</cp:lastModifiedBy>
  <cp:revision>2</cp:revision>
  <dcterms:created xsi:type="dcterms:W3CDTF">2026-02-19T10:37:00Z</dcterms:created>
  <dcterms:modified xsi:type="dcterms:W3CDTF">2026-02-19T10:38:00Z</dcterms:modified>
</cp:coreProperties>
</file>